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E03" w:rsidRDefault="00197532">
      <w:pPr>
        <w:pStyle w:val="Heading2"/>
        <w:ind w:firstLine="0"/>
      </w:pPr>
      <w:r>
        <w:rPr>
          <w:rFonts w:ascii="Times New Roman" w:hAnsi="Times New Roman"/>
        </w:rPr>
        <w:t>Karta modułu/przedmiotu</w:t>
      </w:r>
    </w:p>
    <w:p w:rsidR="002D5E03" w:rsidRDefault="002D5E03">
      <w:pPr>
        <w:rPr>
          <w:rFonts w:hint="eastAsia"/>
          <w:b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498"/>
        <w:gridCol w:w="1358"/>
        <w:gridCol w:w="1357"/>
        <w:gridCol w:w="453"/>
        <w:gridCol w:w="905"/>
        <w:gridCol w:w="1492"/>
        <w:gridCol w:w="780"/>
        <w:gridCol w:w="449"/>
        <w:gridCol w:w="1360"/>
        <w:gridCol w:w="1356"/>
      </w:tblGrid>
      <w:tr w:rsidR="002D5E03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2D5E03" w:rsidRDefault="00197532">
            <w:pPr>
              <w:ind w:left="113" w:right="113"/>
              <w:jc w:val="center"/>
              <w:rPr>
                <w:rFonts w:hint="eastAsia"/>
              </w:rPr>
            </w:pPr>
            <w:r>
              <w:t>Wypełnia Zespół Kierunku</w:t>
            </w:r>
          </w:p>
        </w:tc>
        <w:tc>
          <w:tcPr>
            <w:tcW w:w="6344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197532" w:rsidP="00485BC9">
            <w:pPr>
              <w:rPr>
                <w:rFonts w:hint="eastAsia"/>
              </w:rPr>
            </w:pPr>
            <w:r>
              <w:t xml:space="preserve">Nazwa modułu (bloku przedmiotów): </w:t>
            </w:r>
            <w:r w:rsidR="00485BC9">
              <w:rPr>
                <w:b/>
              </w:rPr>
              <w:t>Kompetencje z zakresu terapii pedagogicznej – moduł wybieralny</w:t>
            </w:r>
          </w:p>
        </w:tc>
        <w:tc>
          <w:tcPr>
            <w:tcW w:w="3165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2D5E03" w:rsidRDefault="00197532">
            <w:pPr>
              <w:rPr>
                <w:rFonts w:hint="eastAsia"/>
              </w:rPr>
            </w:pPr>
            <w:r>
              <w:t>Kod modułu:</w:t>
            </w:r>
          </w:p>
        </w:tc>
      </w:tr>
      <w:tr w:rsidR="002D5E0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2D5E03" w:rsidRDefault="002D5E03">
            <w:pPr>
              <w:ind w:left="113" w:right="113"/>
              <w:jc w:val="center"/>
              <w:rPr>
                <w:rFonts w:hint="eastAsia"/>
              </w:rPr>
            </w:pPr>
          </w:p>
        </w:tc>
        <w:tc>
          <w:tcPr>
            <w:tcW w:w="63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197532">
            <w:pPr>
              <w:rPr>
                <w:rFonts w:hint="eastAsia"/>
              </w:rPr>
            </w:pPr>
            <w:r>
              <w:t xml:space="preserve">Nazwa przedmiotu: </w:t>
            </w:r>
            <w:r>
              <w:rPr>
                <w:b/>
              </w:rPr>
              <w:t>metodyka zajęć korekcyjno-kompensacyjnych i wyrównawczych dla młodzieży ze specyficznymi trudnościami w uczeniu się</w:t>
            </w:r>
          </w:p>
        </w:tc>
        <w:tc>
          <w:tcPr>
            <w:tcW w:w="3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2D5E03" w:rsidRDefault="00197532">
            <w:pPr>
              <w:rPr>
                <w:rFonts w:hint="eastAsia"/>
              </w:rPr>
            </w:pPr>
            <w:r>
              <w:t>Kod przedmiotu:</w:t>
            </w:r>
          </w:p>
        </w:tc>
      </w:tr>
      <w:tr w:rsidR="002D5E0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2D5E03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D5E03" w:rsidRDefault="00197532">
            <w:pPr>
              <w:rPr>
                <w:rFonts w:hint="eastAsia"/>
              </w:rPr>
            </w:pPr>
            <w:r>
              <w:t>Nazwa jednostki organizacyjnej prowadzącej przedmiot / moduł:</w:t>
            </w:r>
            <w:r>
              <w:rPr>
                <w:b/>
              </w:rPr>
              <w:t xml:space="preserve"> </w:t>
            </w:r>
          </w:p>
          <w:p w:rsidR="002D5E03" w:rsidRPr="00197532" w:rsidRDefault="00197532">
            <w:pPr>
              <w:rPr>
                <w:rFonts w:hint="eastAsia"/>
              </w:rPr>
            </w:pPr>
            <w:r>
              <w:rPr>
                <w:b/>
              </w:rPr>
              <w:t xml:space="preserve">INSTYTUT PEDAGOGICZNO-JĘZYKOWY </w:t>
            </w:r>
          </w:p>
        </w:tc>
      </w:tr>
      <w:tr w:rsidR="002D5E0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2D5E03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D5E03" w:rsidRDefault="00197532">
            <w:pPr>
              <w:rPr>
                <w:rFonts w:hint="eastAsia"/>
              </w:rPr>
            </w:pPr>
            <w:r>
              <w:t xml:space="preserve">Nazwa kierunku: </w:t>
            </w:r>
            <w:r>
              <w:rPr>
                <w:b/>
              </w:rPr>
              <w:t>PEDAGOGIKA PRZEDSZKOLNA I WCZESNOSZKOLNA</w:t>
            </w:r>
          </w:p>
        </w:tc>
      </w:tr>
      <w:tr w:rsidR="002D5E0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2D5E03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197532">
            <w:pPr>
              <w:rPr>
                <w:rFonts w:hint="eastAsia"/>
              </w:rPr>
            </w:pPr>
            <w:r>
              <w:t xml:space="preserve">Forma studiów: </w:t>
            </w:r>
            <w:r>
              <w:rPr>
                <w:b/>
              </w:rPr>
              <w:t>STACJONARNE</w:t>
            </w:r>
          </w:p>
          <w:p w:rsidR="002D5E03" w:rsidRDefault="002D5E03">
            <w:pPr>
              <w:rPr>
                <w:rFonts w:hint="eastAsia"/>
              </w:rPr>
            </w:pPr>
          </w:p>
        </w:tc>
        <w:tc>
          <w:tcPr>
            <w:tcW w:w="31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197532">
            <w:pPr>
              <w:rPr>
                <w:rFonts w:hint="eastAsia"/>
              </w:rPr>
            </w:pPr>
            <w:r>
              <w:t>Profil kształcenia:</w:t>
            </w:r>
          </w:p>
          <w:p w:rsidR="002D5E03" w:rsidRDefault="00197532">
            <w:pPr>
              <w:rPr>
                <w:rFonts w:hint="eastAsia"/>
              </w:rPr>
            </w:pPr>
            <w:r>
              <w:rPr>
                <w:b/>
              </w:rPr>
              <w:t>PRAKTYCZNY</w:t>
            </w:r>
          </w:p>
        </w:tc>
        <w:tc>
          <w:tcPr>
            <w:tcW w:w="3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D5E03" w:rsidRDefault="00197532">
            <w:pPr>
              <w:rPr>
                <w:rFonts w:hint="eastAsia"/>
              </w:rPr>
            </w:pPr>
            <w:r>
              <w:t xml:space="preserve">Poziom kształcenia: </w:t>
            </w:r>
            <w:r>
              <w:rPr>
                <w:b/>
              </w:rPr>
              <w:t>jednolite studia magisterskie</w:t>
            </w:r>
          </w:p>
        </w:tc>
      </w:tr>
      <w:tr w:rsidR="002D5E0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2D5E03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197532">
            <w:pPr>
              <w:rPr>
                <w:rFonts w:hint="eastAsia"/>
              </w:rPr>
            </w:pPr>
            <w:r>
              <w:t>Rok / semestr:</w:t>
            </w:r>
            <w:r w:rsidR="00485BC9">
              <w:rPr>
                <w:b/>
              </w:rPr>
              <w:t xml:space="preserve"> </w:t>
            </w:r>
            <w:r>
              <w:rPr>
                <w:b/>
              </w:rPr>
              <w:t>V/</w:t>
            </w:r>
            <w:r w:rsidR="00485BC9">
              <w:rPr>
                <w:b/>
              </w:rPr>
              <w:t>10</w:t>
            </w:r>
          </w:p>
          <w:p w:rsidR="002D5E03" w:rsidRDefault="002D5E03">
            <w:pPr>
              <w:rPr>
                <w:rFonts w:hint="eastAsia"/>
                <w:b/>
              </w:rPr>
            </w:pPr>
          </w:p>
        </w:tc>
        <w:tc>
          <w:tcPr>
            <w:tcW w:w="31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197532">
            <w:pPr>
              <w:rPr>
                <w:rFonts w:hint="eastAsia"/>
              </w:rPr>
            </w:pPr>
            <w:r>
              <w:t xml:space="preserve">Status przedmiotu /modułu: </w:t>
            </w:r>
            <w:r>
              <w:rPr>
                <w:b/>
              </w:rPr>
              <w:t>obowiązkowy</w:t>
            </w:r>
          </w:p>
          <w:p w:rsidR="002D5E03" w:rsidRDefault="002D5E03">
            <w:pPr>
              <w:rPr>
                <w:rFonts w:hint="eastAsia"/>
                <w:b/>
              </w:rPr>
            </w:pPr>
          </w:p>
        </w:tc>
        <w:tc>
          <w:tcPr>
            <w:tcW w:w="3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D5E03" w:rsidRDefault="00197532">
            <w:pPr>
              <w:rPr>
                <w:rFonts w:hint="eastAsia"/>
              </w:rPr>
            </w:pPr>
            <w:r>
              <w:t xml:space="preserve">Język przedmiotu / modułu: </w:t>
            </w:r>
            <w:r>
              <w:rPr>
                <w:b/>
              </w:rPr>
              <w:t>polski</w:t>
            </w:r>
          </w:p>
          <w:p w:rsidR="002D5E03" w:rsidRDefault="002D5E03">
            <w:pPr>
              <w:rPr>
                <w:rFonts w:hint="eastAsia"/>
                <w:b/>
              </w:rPr>
            </w:pPr>
          </w:p>
        </w:tc>
      </w:tr>
      <w:tr w:rsidR="002D5E0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2D5E03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197532">
            <w:pPr>
              <w:rPr>
                <w:rFonts w:hint="eastAsia"/>
              </w:rPr>
            </w:pPr>
            <w:r>
              <w:t>Forma zajęć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E03" w:rsidRDefault="00197532">
            <w:pPr>
              <w:jc w:val="center"/>
              <w:rPr>
                <w:rFonts w:hint="eastAsia"/>
              </w:rPr>
            </w:pPr>
            <w: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E03" w:rsidRDefault="00197532">
            <w:pPr>
              <w:jc w:val="center"/>
              <w:rPr>
                <w:rFonts w:hint="eastAsia"/>
              </w:rPr>
            </w:pPr>
            <w:r>
              <w:t>ćwiczenia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E03" w:rsidRDefault="00197532">
            <w:pPr>
              <w:jc w:val="center"/>
              <w:rPr>
                <w:rFonts w:hint="eastAsia"/>
              </w:rPr>
            </w:pPr>
            <w: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E03" w:rsidRDefault="00197532">
            <w:pPr>
              <w:jc w:val="center"/>
              <w:rPr>
                <w:rFonts w:hint="eastAsia"/>
              </w:rPr>
            </w:pPr>
            <w: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E03" w:rsidRDefault="00197532">
            <w:pPr>
              <w:jc w:val="center"/>
              <w:rPr>
                <w:rFonts w:hint="eastAsia"/>
              </w:rPr>
            </w:pPr>
            <w:r>
              <w:t>seminarium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D5E03" w:rsidRDefault="00197532">
            <w:pPr>
              <w:jc w:val="center"/>
              <w:rPr>
                <w:rFonts w:hint="eastAsia"/>
              </w:rPr>
            </w:pPr>
            <w:r>
              <w:t xml:space="preserve">inne </w:t>
            </w:r>
            <w:r>
              <w:br/>
              <w:t>(wpisać jakie)</w:t>
            </w:r>
          </w:p>
        </w:tc>
      </w:tr>
      <w:tr w:rsidR="002D5E0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D5E03" w:rsidRDefault="002D5E03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D5E03" w:rsidRDefault="00197532">
            <w:pPr>
              <w:rPr>
                <w:rFonts w:hint="eastAsia"/>
              </w:rPr>
            </w:pPr>
            <w:r>
              <w:t>Wymiar zajęć (godz.)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E03" w:rsidRDefault="00197532">
            <w:pPr>
              <w:jc w:val="center"/>
              <w:rPr>
                <w:rFonts w:hint="eastAsia"/>
              </w:rPr>
            </w:pPr>
            <w:r>
              <w:rPr>
                <w:b/>
              </w:rPr>
              <w:t>15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E03" w:rsidRDefault="00197532">
            <w:pPr>
              <w:jc w:val="center"/>
              <w:rPr>
                <w:rFonts w:hint="eastAsia"/>
              </w:rPr>
            </w:pPr>
            <w:r>
              <w:rPr>
                <w:b/>
              </w:rPr>
              <w:t>30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E03" w:rsidRDefault="002D5E03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E03" w:rsidRDefault="002D5E03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E03" w:rsidRDefault="002D5E03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D5E03" w:rsidRDefault="002D5E03">
            <w:pPr>
              <w:jc w:val="center"/>
              <w:rPr>
                <w:rFonts w:hint="eastAsia"/>
                <w:b/>
              </w:rPr>
            </w:pPr>
          </w:p>
        </w:tc>
      </w:tr>
    </w:tbl>
    <w:p w:rsidR="002D5E03" w:rsidRDefault="002D5E03">
      <w:pPr>
        <w:rPr>
          <w:rFonts w:hint="eastAsia"/>
        </w:rPr>
      </w:pPr>
    </w:p>
    <w:tbl>
      <w:tblPr>
        <w:tblW w:w="10009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988"/>
        <w:gridCol w:w="7021"/>
      </w:tblGrid>
      <w:tr w:rsidR="002D5E03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E03" w:rsidRDefault="00197532">
            <w:pPr>
              <w:rPr>
                <w:rFonts w:hint="eastAsia"/>
              </w:rPr>
            </w:pPr>
            <w: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D5E03" w:rsidRDefault="00197532">
            <w:pPr>
              <w:rPr>
                <w:rFonts w:hint="eastAsia"/>
              </w:rPr>
            </w:pPr>
            <w:r>
              <w:t>mgr Walentyna Karwacka</w:t>
            </w:r>
          </w:p>
        </w:tc>
      </w:tr>
      <w:tr w:rsidR="002D5E03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E03" w:rsidRDefault="00197532">
            <w:pPr>
              <w:rPr>
                <w:rFonts w:hint="eastAsia"/>
              </w:rPr>
            </w:pPr>
            <w:r>
              <w:t>Prowadzący zajęcia</w:t>
            </w:r>
          </w:p>
          <w:p w:rsidR="002D5E03" w:rsidRDefault="002D5E03">
            <w:pPr>
              <w:rPr>
                <w:rFonts w:hint="eastAsia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D5E03" w:rsidRDefault="00197532">
            <w:pPr>
              <w:rPr>
                <w:rFonts w:hint="eastAsia"/>
              </w:rPr>
            </w:pPr>
            <w:r>
              <w:t>mgr Walentyna Karwacka</w:t>
            </w:r>
          </w:p>
        </w:tc>
      </w:tr>
      <w:tr w:rsidR="002D5E03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E03" w:rsidRDefault="00197532">
            <w:pPr>
              <w:spacing w:before="120" w:after="120"/>
              <w:rPr>
                <w:rFonts w:hint="eastAsia"/>
              </w:rPr>
            </w:pPr>
            <w:r>
              <w:t>Cel  kształcenia przedmiotu / 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D5E03" w:rsidRDefault="00197532">
            <w:pPr>
              <w:rPr>
                <w:rFonts w:hint="eastAsia"/>
              </w:rPr>
            </w:pPr>
            <w:r>
              <w:t>- Zapoznanie z zagadnieniami teoretycznymi dotyczącymi trudności młodzieży w nauce szkolnej.</w:t>
            </w:r>
          </w:p>
          <w:p w:rsidR="002D5E03" w:rsidRDefault="00197532">
            <w:pPr>
              <w:rPr>
                <w:rFonts w:hint="eastAsia"/>
              </w:rPr>
            </w:pPr>
            <w:r>
              <w:t>- Zdobycie umiejętności programowania ćwiczeń korekcyjno-kompensacyjnych i wyrównawczych dla młodzieży.</w:t>
            </w:r>
          </w:p>
          <w:p w:rsidR="002D5E03" w:rsidRDefault="00197532">
            <w:pPr>
              <w:rPr>
                <w:rFonts w:hint="eastAsia"/>
              </w:rPr>
            </w:pPr>
            <w:r>
              <w:t>- Zdobycie umiejętności prowadzenia działań naprawczych .</w:t>
            </w:r>
          </w:p>
          <w:p w:rsidR="002D5E03" w:rsidRDefault="00197532">
            <w:pPr>
              <w:rPr>
                <w:rFonts w:hint="eastAsia"/>
              </w:rPr>
            </w:pPr>
            <w:r>
              <w:t>- Poznanie zasad postępowania z młodzieżą z dysleksją.</w:t>
            </w:r>
          </w:p>
          <w:p w:rsidR="002D5E03" w:rsidRDefault="00197532">
            <w:pPr>
              <w:rPr>
                <w:rFonts w:hint="eastAsia"/>
              </w:rPr>
            </w:pPr>
            <w:r>
              <w:t xml:space="preserve">- Zapoznanie z elementami procesu terapeutycznego i formami terapii. </w:t>
            </w:r>
          </w:p>
        </w:tc>
      </w:tr>
      <w:tr w:rsidR="002D5E03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E03" w:rsidRDefault="00197532">
            <w:pPr>
              <w:spacing w:before="120" w:after="120"/>
              <w:rPr>
                <w:rFonts w:hint="eastAsia"/>
              </w:rPr>
            </w:pPr>
            <w:r>
              <w:t>Wymagania 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D5E03" w:rsidRDefault="00197532">
            <w:pPr>
              <w:rPr>
                <w:rFonts w:hint="eastAsia"/>
              </w:rPr>
            </w:pPr>
            <w:r>
              <w:t xml:space="preserve">Student posiada podstawową wiedzę z zakresu pedagogiki ogólnej, dydaktyki i psychologii rozwoju dzieci i młodzieży oraz podstaw terapii pedagogicznej. </w:t>
            </w:r>
          </w:p>
        </w:tc>
      </w:tr>
    </w:tbl>
    <w:p w:rsidR="002D5E03" w:rsidRDefault="002D5E03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right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904"/>
        <w:gridCol w:w="192"/>
        <w:gridCol w:w="7371"/>
        <w:gridCol w:w="1541"/>
      </w:tblGrid>
      <w:tr w:rsidR="002D5E03">
        <w:trPr>
          <w:cantSplit/>
        </w:trPr>
        <w:tc>
          <w:tcPr>
            <w:tcW w:w="10008" w:type="dxa"/>
            <w:gridSpan w:val="4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E03" w:rsidRDefault="00197532">
            <w:pPr>
              <w:jc w:val="center"/>
              <w:rPr>
                <w:rFonts w:hint="eastAsia"/>
              </w:rPr>
            </w:pPr>
            <w:r>
              <w:rPr>
                <w:b/>
              </w:rPr>
              <w:t>EFEKTY UCZENIA SIĘ</w:t>
            </w:r>
          </w:p>
        </w:tc>
      </w:tr>
      <w:tr w:rsidR="002D5E03">
        <w:trPr>
          <w:cantSplit/>
        </w:trPr>
        <w:tc>
          <w:tcPr>
            <w:tcW w:w="1096" w:type="dxa"/>
            <w:gridSpan w:val="2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E03" w:rsidRDefault="00197532">
            <w:pPr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E03" w:rsidRDefault="00197532">
            <w:pPr>
              <w:jc w:val="center"/>
              <w:rPr>
                <w:rFonts w:hint="eastAsia"/>
              </w:rPr>
            </w:pPr>
            <w:r>
              <w:t>Opis efektu uczenia się</w:t>
            </w:r>
          </w:p>
        </w:tc>
        <w:tc>
          <w:tcPr>
            <w:tcW w:w="154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D5E03" w:rsidRDefault="00197532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:rsidR="002D5E03" w:rsidRDefault="00197532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2D5E03">
        <w:trPr>
          <w:cantSplit/>
        </w:trPr>
        <w:tc>
          <w:tcPr>
            <w:tcW w:w="8467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E03" w:rsidRDefault="00197532">
            <w:pPr>
              <w:pStyle w:val="Heading1"/>
              <w:rPr>
                <w:rFonts w:hint="eastAsia"/>
              </w:rPr>
            </w:pPr>
            <w:r>
              <w:t xml:space="preserve">Wiedza </w:t>
            </w:r>
            <w:r>
              <w:rPr>
                <w:b w:val="0"/>
              </w:rPr>
              <w:t>(</w:t>
            </w:r>
            <w:r>
              <w:rPr>
                <w:b w:val="0"/>
                <w:i/>
              </w:rPr>
              <w:t>Ma wiedzę w zakresie...)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D5E03" w:rsidRDefault="002D5E03">
            <w:pPr>
              <w:jc w:val="center"/>
              <w:rPr>
                <w:rFonts w:hint="eastAsia"/>
              </w:rPr>
            </w:pPr>
          </w:p>
        </w:tc>
      </w:tr>
      <w:tr w:rsidR="002D5E03">
        <w:trPr>
          <w:cantSplit/>
        </w:trPr>
        <w:tc>
          <w:tcPr>
            <w:tcW w:w="9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E03" w:rsidRDefault="00197532">
            <w:pPr>
              <w:rPr>
                <w:rFonts w:hint="eastAsia"/>
              </w:rPr>
            </w:pPr>
            <w: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197532">
            <w:pPr>
              <w:jc w:val="both"/>
              <w:rPr>
                <w:rFonts w:hint="eastAsia"/>
              </w:rPr>
            </w:pPr>
            <w:r>
              <w:t>Posiada poszerzoną i szczegółową wiedzę w zakresie projektowania i prowadzenia badań diagnostycznych w praktyce pedagogicznej, w odniesieniu do odpowiednich etapów edukacyjnych i uwzględniającą specjalne potrzeby edukacyjne i rozwojowe, zorientowaną na praktyczne zastosowanie w prowadzeniu zajęć korekcyjno – kompensacyjnych i wyrównawczych;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D5E03" w:rsidRDefault="00197532">
            <w:pPr>
              <w:jc w:val="center"/>
              <w:rPr>
                <w:rFonts w:hint="eastAsia"/>
              </w:rPr>
            </w:pPr>
            <w:r>
              <w:t>Ped2P_W10</w:t>
            </w:r>
          </w:p>
        </w:tc>
      </w:tr>
      <w:tr w:rsidR="002D5E03">
        <w:trPr>
          <w:cantSplit/>
        </w:trPr>
        <w:tc>
          <w:tcPr>
            <w:tcW w:w="9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E03" w:rsidRDefault="00197532">
            <w:pPr>
              <w:rPr>
                <w:rFonts w:hint="eastAsia"/>
              </w:rPr>
            </w:pPr>
            <w:r>
              <w:lastRenderedPageBreak/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197532">
            <w:pPr>
              <w:jc w:val="both"/>
              <w:rPr>
                <w:rFonts w:hint="eastAsia"/>
              </w:rPr>
            </w:pPr>
            <w:r>
              <w:t>posiada pogłębioną i uporządkowaną wiedzę na temat różnych środowisk wychowawczych, ich specyfiki oraz zachodzących w nich procesów i prawidłowości oraz  szczegółową wiedzę o uczestnikach działalności edukacyjnej, pomocowej i terapeutycznej, zorientowaną na praktyczne zastosowanie w prowadzeniu terapii pedagogicznej;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D5E03" w:rsidRDefault="00197532">
            <w:pPr>
              <w:jc w:val="center"/>
              <w:rPr>
                <w:rFonts w:hint="eastAsia"/>
              </w:rPr>
            </w:pPr>
            <w:r>
              <w:t>Ped2P_W09</w:t>
            </w:r>
          </w:p>
        </w:tc>
      </w:tr>
      <w:tr w:rsidR="002D5E03">
        <w:trPr>
          <w:cantSplit/>
        </w:trPr>
        <w:tc>
          <w:tcPr>
            <w:tcW w:w="9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E03" w:rsidRDefault="00197532">
            <w:pPr>
              <w:rPr>
                <w:rFonts w:hint="eastAsia"/>
              </w:rPr>
            </w:pPr>
            <w: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197532">
            <w:pPr>
              <w:jc w:val="both"/>
              <w:rPr>
                <w:rFonts w:hint="eastAsia"/>
              </w:rPr>
            </w:pPr>
            <w:r>
              <w:t>posiada poszerzoną i szczegółową wiedzę w zakresie metodyki,  jej podstaw teoretycznych oraz metodyk szczegółowych z uwzględnieniem specyfiki kształcenia na danym etapie edukacji, zorientowaną na praktyczne zastosowanie podczas zajęć korekcyjno-kompensacyjnych i wyrównawczych;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D5E03" w:rsidRDefault="00197532">
            <w:pPr>
              <w:jc w:val="center"/>
              <w:rPr>
                <w:rFonts w:hint="eastAsia"/>
              </w:rPr>
            </w:pPr>
            <w:r>
              <w:t>Ped2P_W15</w:t>
            </w:r>
          </w:p>
        </w:tc>
      </w:tr>
      <w:tr w:rsidR="002D5E03">
        <w:trPr>
          <w:cantSplit/>
        </w:trPr>
        <w:tc>
          <w:tcPr>
            <w:tcW w:w="8467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E03" w:rsidRDefault="00197532">
            <w:pPr>
              <w:rPr>
                <w:rFonts w:hint="eastAsia"/>
              </w:rPr>
            </w:pPr>
            <w:r>
              <w:rPr>
                <w:b/>
              </w:rPr>
              <w:t xml:space="preserve">Umiejętności </w:t>
            </w:r>
            <w:r>
              <w:rPr>
                <w:i/>
              </w:rPr>
              <w:t>(potrafi…)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D5E03" w:rsidRDefault="002D5E03">
            <w:pPr>
              <w:jc w:val="center"/>
              <w:rPr>
                <w:rFonts w:hint="eastAsia"/>
              </w:rPr>
            </w:pPr>
          </w:p>
        </w:tc>
      </w:tr>
      <w:tr w:rsidR="002D5E03">
        <w:trPr>
          <w:cantSplit/>
        </w:trPr>
        <w:tc>
          <w:tcPr>
            <w:tcW w:w="9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E03" w:rsidRDefault="00197532">
            <w:pPr>
              <w:rPr>
                <w:rFonts w:hint="eastAsia"/>
              </w:rPr>
            </w:pPr>
            <w: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197532">
            <w:pPr>
              <w:jc w:val="both"/>
              <w:rPr>
                <w:rFonts w:hint="eastAsia"/>
              </w:rPr>
            </w:pPr>
            <w:r>
              <w:t>potrafi wybrać i zastosować właściwe sposoby postępowania typowe dla prowadzenia zajęć korekcyjno-kompensacyjnych, z uwzględnieniem metod, środków, procedur i dobrych praktyk w celu efektywnego wykonania zadań zawodowych związanych z kierunkiem studiów;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D5E03" w:rsidRDefault="00197532">
            <w:pPr>
              <w:jc w:val="center"/>
              <w:rPr>
                <w:rFonts w:hint="eastAsia"/>
              </w:rPr>
            </w:pPr>
            <w:r>
              <w:t>Ped2P_U09</w:t>
            </w:r>
          </w:p>
        </w:tc>
      </w:tr>
      <w:tr w:rsidR="002D5E03">
        <w:trPr>
          <w:cantSplit/>
        </w:trPr>
        <w:tc>
          <w:tcPr>
            <w:tcW w:w="9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E03" w:rsidRDefault="00197532">
            <w:pPr>
              <w:rPr>
                <w:rFonts w:hint="eastAsia"/>
              </w:rPr>
            </w:pPr>
            <w: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197532">
            <w:pPr>
              <w:jc w:val="both"/>
              <w:rPr>
                <w:rFonts w:hint="eastAsia"/>
              </w:rPr>
            </w:pPr>
            <w:r>
              <w:t>posiada poszerzoną i szczegółową umiejętność projektowania i prowadzenia badań diagnostycznych w praktyce pedagogicznej, w odniesieniu do młodzieży ze specyficznymi trudnościami w nauce szkolnej, zorientowaną na praktyczne zastosowanie; projektuje i wdraża działania w zakresie zajęć korekcyjno-kompensacyjnych i wyrównawczych</w:t>
            </w:r>
            <w:r w:rsidR="00485BC9">
              <w:t>;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D5E03" w:rsidRDefault="00197532">
            <w:pPr>
              <w:jc w:val="center"/>
              <w:rPr>
                <w:rFonts w:hint="eastAsia"/>
              </w:rPr>
            </w:pPr>
            <w:r>
              <w:t>Ped2P_U18</w:t>
            </w:r>
          </w:p>
        </w:tc>
      </w:tr>
      <w:tr w:rsidR="002D5E03">
        <w:trPr>
          <w:cantSplit/>
        </w:trPr>
        <w:tc>
          <w:tcPr>
            <w:tcW w:w="8467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E03" w:rsidRDefault="00197532">
            <w:pPr>
              <w:rPr>
                <w:rFonts w:hint="eastAsia"/>
              </w:rPr>
            </w:pPr>
            <w:r>
              <w:rPr>
                <w:b/>
              </w:rPr>
              <w:t>Kompetencje społeczne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D5E03" w:rsidRDefault="002D5E03">
            <w:pPr>
              <w:jc w:val="center"/>
              <w:rPr>
                <w:rFonts w:hint="eastAsia"/>
              </w:rPr>
            </w:pPr>
          </w:p>
        </w:tc>
      </w:tr>
      <w:tr w:rsidR="002D5E03">
        <w:trPr>
          <w:cantSplit/>
        </w:trPr>
        <w:tc>
          <w:tcPr>
            <w:tcW w:w="9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E03" w:rsidRDefault="00197532">
            <w:pPr>
              <w:rPr>
                <w:rFonts w:hint="eastAsia"/>
              </w:rPr>
            </w:pPr>
            <w: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197532">
            <w:pPr>
              <w:jc w:val="both"/>
              <w:rPr>
                <w:rFonts w:hint="eastAsia"/>
              </w:rPr>
            </w:pPr>
            <w:r>
              <w:t>jest w pełni świadomy konieczności prowadzenia zindywidualizowanych działań pedagogicznych, terapeutycznych i wyrównawczych dostosowanych do potrzeb i możliwości rozwojowych młodzieży</w:t>
            </w:r>
            <w:r w:rsidR="00485BC9">
              <w:t>.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D5E03" w:rsidRDefault="00197532">
            <w:pPr>
              <w:jc w:val="center"/>
              <w:rPr>
                <w:rFonts w:hint="eastAsia"/>
              </w:rPr>
            </w:pPr>
            <w:r>
              <w:t>Ped2P_K04</w:t>
            </w:r>
          </w:p>
        </w:tc>
      </w:tr>
    </w:tbl>
    <w:p w:rsidR="002D5E03" w:rsidRDefault="002D5E03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2" w:space="0" w:color="000000"/>
          <w:left w:val="single" w:sz="1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10008"/>
      </w:tblGrid>
      <w:tr w:rsidR="002D5E0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D5E03" w:rsidRDefault="00197532">
            <w:pPr>
              <w:jc w:val="center"/>
              <w:rPr>
                <w:rFonts w:hint="eastAsia"/>
              </w:rPr>
            </w:pPr>
            <w:r>
              <w:rPr>
                <w:b/>
              </w:rPr>
              <w:t>TREŚCI PROGRAMOWE</w:t>
            </w:r>
          </w:p>
        </w:tc>
      </w:tr>
      <w:tr w:rsidR="002D5E0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2D5E03" w:rsidRDefault="00197532">
            <w:pPr>
              <w:rPr>
                <w:rFonts w:hint="eastAsia"/>
              </w:rPr>
            </w:pPr>
            <w:r>
              <w:rPr>
                <w:b/>
              </w:rPr>
              <w:t>Wykład</w:t>
            </w:r>
          </w:p>
        </w:tc>
      </w:tr>
      <w:tr w:rsidR="002D5E0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7532" w:rsidRPr="00197532" w:rsidRDefault="00197532" w:rsidP="00197532">
            <w:pPr>
              <w:rPr>
                <w:rFonts w:hint="eastAsia"/>
              </w:rPr>
            </w:pPr>
            <w:r w:rsidRPr="00197532">
              <w:t>- Podstawowe pojęcia dotyczące uczniów ze specyficznymi trudnościami w uczeniu się.</w:t>
            </w:r>
          </w:p>
          <w:p w:rsidR="00197532" w:rsidRPr="00197532" w:rsidRDefault="00197532" w:rsidP="00197532">
            <w:pPr>
              <w:rPr>
                <w:rFonts w:hint="eastAsia"/>
              </w:rPr>
            </w:pPr>
            <w:r w:rsidRPr="00197532">
              <w:t>- Dysleksja rozwojowa w odniesieniu do młodzieży.</w:t>
            </w:r>
          </w:p>
          <w:p w:rsidR="00197532" w:rsidRPr="00197532" w:rsidRDefault="00197532" w:rsidP="00197532">
            <w:pPr>
              <w:rPr>
                <w:rFonts w:hint="eastAsia"/>
              </w:rPr>
            </w:pPr>
            <w:r w:rsidRPr="00197532">
              <w:t xml:space="preserve">- Symptomy dysleksji u uczniów </w:t>
            </w:r>
            <w:proofErr w:type="spellStart"/>
            <w:r w:rsidRPr="00197532">
              <w:t>kl</w:t>
            </w:r>
            <w:proofErr w:type="spellEnd"/>
            <w:r w:rsidRPr="00197532">
              <w:t xml:space="preserve"> IV - VIII i szkół ponadpodstawowych.</w:t>
            </w:r>
          </w:p>
          <w:p w:rsidR="00197532" w:rsidRPr="00197532" w:rsidRDefault="00197532" w:rsidP="00197532">
            <w:pPr>
              <w:rPr>
                <w:rFonts w:hint="eastAsia"/>
              </w:rPr>
            </w:pPr>
            <w:r w:rsidRPr="00197532">
              <w:t>- charakterystyczne błędy popełniane przez osoby z dysleksją rozwojową.</w:t>
            </w:r>
          </w:p>
          <w:p w:rsidR="00197532" w:rsidRPr="00197532" w:rsidRDefault="00197532" w:rsidP="00197532">
            <w:pPr>
              <w:rPr>
                <w:rFonts w:hint="eastAsia"/>
              </w:rPr>
            </w:pPr>
            <w:r w:rsidRPr="00197532">
              <w:t>- Zasady programowania zajęć i sposoby opracowywania programów, etapy zajęć.</w:t>
            </w:r>
          </w:p>
          <w:p w:rsidR="00197532" w:rsidRPr="00197532" w:rsidRDefault="00197532" w:rsidP="00197532">
            <w:pPr>
              <w:rPr>
                <w:rFonts w:hint="eastAsia"/>
              </w:rPr>
            </w:pPr>
            <w:r w:rsidRPr="00197532">
              <w:t>- Warunki i zasady sprzyjające uczeniu się młodzieży z dysleksją.</w:t>
            </w:r>
          </w:p>
          <w:p w:rsidR="00197532" w:rsidRPr="00197532" w:rsidRDefault="00197532" w:rsidP="00197532">
            <w:pPr>
              <w:rPr>
                <w:rFonts w:hint="eastAsia"/>
              </w:rPr>
            </w:pPr>
            <w:r w:rsidRPr="00197532">
              <w:t>- Praktyczne dostosowanie wymagań edukacyjnych do specyficznych trudności w uczeniu się.</w:t>
            </w:r>
          </w:p>
          <w:p w:rsidR="00197532" w:rsidRPr="00197532" w:rsidRDefault="00197532" w:rsidP="00197532">
            <w:pPr>
              <w:rPr>
                <w:rFonts w:hint="eastAsia"/>
              </w:rPr>
            </w:pPr>
            <w:r w:rsidRPr="00197532">
              <w:t>- Uczniowie podczas sprawdzianów zewnętrznych w szkole podstawowej, i szkole ponadpodstawowej.</w:t>
            </w:r>
          </w:p>
          <w:p w:rsidR="002D5E03" w:rsidRDefault="00197532" w:rsidP="00197532">
            <w:pPr>
              <w:jc w:val="both"/>
              <w:rPr>
                <w:rFonts w:hint="eastAsia"/>
              </w:rPr>
            </w:pPr>
            <w:r w:rsidRPr="00197532">
              <w:t>- Terapeuta jako osoba wspierająca uczniów z dysleksją.</w:t>
            </w:r>
          </w:p>
        </w:tc>
      </w:tr>
      <w:tr w:rsidR="002D5E0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2D5E03" w:rsidRDefault="00197532">
            <w:pPr>
              <w:rPr>
                <w:rFonts w:hint="eastAsia"/>
              </w:rPr>
            </w:pPr>
            <w:r>
              <w:rPr>
                <w:b/>
              </w:rPr>
              <w:t xml:space="preserve">Ćwiczenia </w:t>
            </w:r>
          </w:p>
        </w:tc>
      </w:tr>
      <w:tr w:rsidR="002D5E0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7532" w:rsidRPr="00197532" w:rsidRDefault="00197532" w:rsidP="00197532">
            <w:pPr>
              <w:rPr>
                <w:rFonts w:hint="eastAsia"/>
              </w:rPr>
            </w:pPr>
            <w:r>
              <w:rPr>
                <w:b/>
              </w:rPr>
              <w:t xml:space="preserve">- </w:t>
            </w:r>
            <w:r w:rsidRPr="00197532">
              <w:t xml:space="preserve">Symptomy ryzyka dysleksji w odniesieniu do poszczególnych okresów rozwojowych człowieka. </w:t>
            </w:r>
          </w:p>
          <w:p w:rsidR="00197532" w:rsidRPr="00197532" w:rsidRDefault="00197532" w:rsidP="00197532">
            <w:pPr>
              <w:rPr>
                <w:rFonts w:hint="eastAsia"/>
              </w:rPr>
            </w:pPr>
            <w:r w:rsidRPr="00197532">
              <w:t>- Określanie potrzeb psychicznych, fizycznych i środowiskowych ucznia w porównaniu do wymagań programowych.</w:t>
            </w:r>
          </w:p>
          <w:p w:rsidR="00197532" w:rsidRPr="00197532" w:rsidRDefault="00197532" w:rsidP="00197532">
            <w:pPr>
              <w:rPr>
                <w:rFonts w:hint="eastAsia"/>
              </w:rPr>
            </w:pPr>
            <w:r w:rsidRPr="00197532">
              <w:t>- Opracowywanie scenariuszy indywidualnych i grupowych zajęć terapeutycznych.</w:t>
            </w:r>
          </w:p>
          <w:p w:rsidR="00197532" w:rsidRPr="00197532" w:rsidRDefault="00197532" w:rsidP="00197532">
            <w:pPr>
              <w:rPr>
                <w:rFonts w:hint="eastAsia"/>
              </w:rPr>
            </w:pPr>
            <w:r w:rsidRPr="00197532">
              <w:t>- Opracowywanie zestawów ćwiczeń w poprawnym czytaniu.</w:t>
            </w:r>
          </w:p>
          <w:p w:rsidR="00197532" w:rsidRPr="00197532" w:rsidRDefault="00197532" w:rsidP="00197532">
            <w:pPr>
              <w:rPr>
                <w:rFonts w:hint="eastAsia"/>
              </w:rPr>
            </w:pPr>
            <w:r w:rsidRPr="00197532">
              <w:t>- Opracowywanie zestawów tygodniowych ćwiczeń w poprawnym pisaniu.</w:t>
            </w:r>
          </w:p>
          <w:p w:rsidR="00197532" w:rsidRPr="00197532" w:rsidRDefault="00197532" w:rsidP="00197532">
            <w:pPr>
              <w:rPr>
                <w:rFonts w:hint="eastAsia"/>
              </w:rPr>
            </w:pPr>
            <w:r w:rsidRPr="00197532">
              <w:t>- Opracowywanie programów (lub ramowych programów) z terapii pedagogicznej dla uczniów klas IV - VIII, szkół ponadpodstawowych</w:t>
            </w:r>
          </w:p>
          <w:p w:rsidR="002D5E03" w:rsidRDefault="00197532" w:rsidP="00197532">
            <w:pPr>
              <w:rPr>
                <w:rFonts w:hint="eastAsia"/>
                <w:sz w:val="22"/>
                <w:szCs w:val="22"/>
              </w:rPr>
            </w:pPr>
            <w:r w:rsidRPr="00197532">
              <w:t>- Dostosowanie wymagań wobec ucznia z dysleksją (w odniesieniu do poszczególnych przedmiotów).</w:t>
            </w:r>
          </w:p>
        </w:tc>
      </w:tr>
      <w:tr w:rsidR="002D5E0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2D5E03" w:rsidRDefault="00197532">
            <w:pPr>
              <w:pStyle w:val="Heading1"/>
              <w:rPr>
                <w:rFonts w:hint="eastAsia"/>
              </w:rPr>
            </w:pPr>
            <w:r>
              <w:t>Laboratorium</w:t>
            </w:r>
          </w:p>
        </w:tc>
      </w:tr>
      <w:tr w:rsidR="002D5E0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D5E03" w:rsidRDefault="002D5E03">
            <w:pPr>
              <w:rPr>
                <w:rFonts w:hint="eastAsia"/>
              </w:rPr>
            </w:pPr>
          </w:p>
        </w:tc>
      </w:tr>
      <w:tr w:rsidR="002D5E0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2D5E03" w:rsidRDefault="00197532">
            <w:pPr>
              <w:pStyle w:val="Heading1"/>
              <w:rPr>
                <w:rFonts w:hint="eastAsia"/>
              </w:rPr>
            </w:pPr>
            <w:r>
              <w:t>Projekt</w:t>
            </w:r>
          </w:p>
        </w:tc>
      </w:tr>
      <w:tr w:rsidR="002D5E0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D5E03" w:rsidRDefault="002D5E03">
            <w:pPr>
              <w:rPr>
                <w:rFonts w:hint="eastAsia"/>
              </w:rPr>
            </w:pPr>
          </w:p>
        </w:tc>
      </w:tr>
      <w:tr w:rsidR="002D5E0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2D5E03" w:rsidRDefault="00197532">
            <w:pPr>
              <w:rPr>
                <w:rFonts w:hint="eastAsia"/>
              </w:rPr>
            </w:pPr>
            <w:r>
              <w:rPr>
                <w:b/>
              </w:rPr>
              <w:t>Seminarium</w:t>
            </w:r>
          </w:p>
        </w:tc>
      </w:tr>
      <w:tr w:rsidR="002D5E0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D5E03" w:rsidRDefault="002D5E03">
            <w:pPr>
              <w:rPr>
                <w:rFonts w:hint="eastAsia"/>
                <w:b/>
              </w:rPr>
            </w:pPr>
          </w:p>
        </w:tc>
      </w:tr>
      <w:tr w:rsidR="002D5E0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2D5E03" w:rsidRDefault="00197532">
            <w:pPr>
              <w:rPr>
                <w:rFonts w:hint="eastAsia"/>
              </w:rPr>
            </w:pPr>
            <w:r>
              <w:rPr>
                <w:b/>
              </w:rPr>
              <w:t xml:space="preserve">Inne </w:t>
            </w:r>
          </w:p>
        </w:tc>
      </w:tr>
      <w:tr w:rsidR="002D5E0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:rsidR="002D5E03" w:rsidRDefault="002D5E03">
            <w:pPr>
              <w:rPr>
                <w:rFonts w:hint="eastAsia"/>
              </w:rPr>
            </w:pPr>
          </w:p>
        </w:tc>
      </w:tr>
    </w:tbl>
    <w:p w:rsidR="002D5E03" w:rsidRDefault="002D5E03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660"/>
        <w:gridCol w:w="7348"/>
      </w:tblGrid>
      <w:tr w:rsidR="002D5E03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E03" w:rsidRDefault="00197532">
            <w:pPr>
              <w:spacing w:before="120" w:after="120"/>
              <w:rPr>
                <w:rFonts w:hint="eastAsia"/>
              </w:rPr>
            </w:pPr>
            <w:r>
              <w:t>Literatura podstawowa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D5E03" w:rsidRDefault="00197532">
            <w:pPr>
              <w:rPr>
                <w:rFonts w:hint="eastAsia"/>
              </w:rPr>
            </w:pPr>
            <w:r>
              <w:t xml:space="preserve">- Bogdanowicz M., A. </w:t>
            </w:r>
            <w:proofErr w:type="spellStart"/>
            <w:r>
              <w:t>Adryjanek</w:t>
            </w:r>
            <w:proofErr w:type="spellEnd"/>
            <w:r>
              <w:t>, Uczeń z dysleksją w szkole. Poradnik nie tylko dla polonistów. Gdynia 2004.</w:t>
            </w:r>
          </w:p>
          <w:p w:rsidR="002D5E03" w:rsidRDefault="00197532">
            <w:pPr>
              <w:rPr>
                <w:rFonts w:hint="eastAsia"/>
              </w:rPr>
            </w:pPr>
            <w:r>
              <w:t xml:space="preserve">- Bogdanowicz M., Bućko A., </w:t>
            </w:r>
            <w:proofErr w:type="spellStart"/>
            <w:r>
              <w:t>Czabaj</w:t>
            </w:r>
            <w:proofErr w:type="spellEnd"/>
            <w:r>
              <w:t xml:space="preserve"> R. Przewodnik dla nauczyciela Modelowy system profilaktyki i pomocy psychologiczno-pedagogicznej uczniom z dysleksją, Operon Gdynia 2008.</w:t>
            </w:r>
          </w:p>
          <w:p w:rsidR="002D5E03" w:rsidRDefault="00197532">
            <w:pPr>
              <w:rPr>
                <w:rFonts w:hint="eastAsia"/>
              </w:rPr>
            </w:pPr>
            <w:r>
              <w:t xml:space="preserve">- Dąbrowska - Jabłońska I., Terapia dzieci i młodzieży. Metody i techniki pomocy psychopedagogicznej, Impuls, Kraków2010 </w:t>
            </w:r>
          </w:p>
          <w:p w:rsidR="002D5E03" w:rsidRDefault="00197532">
            <w:pPr>
              <w:pStyle w:val="Tekstpodstawowy"/>
              <w:rPr>
                <w:rFonts w:ascii="Tahoma;Helvetica;Segoe UI;Segoe" w:hAnsi="Tahoma;Helvetica;Segoe UI;Segoe" w:hint="eastAsia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</w:rPr>
              <w:t>- Skibińska, H. (2001). Praca korekcyjno-kompensacyjna z dziećmi z trudnościami w pisaniu i czytaniu: materiały pomocnicze dla nauczycieli i studentów nauczania początkowego i wychowania przedszkolnego. Bydgoszcz: Wydawnictwo Akademii Bydgoskiej.</w:t>
            </w:r>
          </w:p>
          <w:p w:rsidR="002D5E03" w:rsidRDefault="00197532">
            <w:pPr>
              <w:pStyle w:val="Tekstpodstawowy"/>
              <w:spacing w:after="72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>- Zakrzewska, B. (1996). Trudności w czytaniu i pisaniu: modele ćwiczeń. Warszawa: WSIP.</w:t>
            </w:r>
          </w:p>
        </w:tc>
      </w:tr>
      <w:tr w:rsidR="002D5E03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197532">
            <w:pPr>
              <w:spacing w:before="120" w:after="120"/>
              <w:rPr>
                <w:rFonts w:hint="eastAsia"/>
              </w:rPr>
            </w:pPr>
            <w:r>
              <w:t xml:space="preserve">Literatura uzupełniająca 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D5E03" w:rsidRDefault="00197532">
            <w:pPr>
              <w:ind w:left="72"/>
              <w:rPr>
                <w:rFonts w:hint="eastAsia"/>
              </w:rPr>
            </w:pPr>
            <w:r>
              <w:t xml:space="preserve">- Bogdanowicz M., </w:t>
            </w:r>
            <w:proofErr w:type="spellStart"/>
            <w:r>
              <w:t>Adryjanek</w:t>
            </w:r>
            <w:proofErr w:type="spellEnd"/>
            <w:r>
              <w:t xml:space="preserve"> A., Uczeń z dysleksją w domu. Poradnik nie tylko dla rodziców. Gdynia 2004.</w:t>
            </w:r>
          </w:p>
          <w:p w:rsidR="002D5E03" w:rsidRDefault="00197532">
            <w:pPr>
              <w:ind w:left="72"/>
              <w:rPr>
                <w:rFonts w:hint="eastAsia"/>
              </w:rPr>
            </w:pPr>
            <w:r>
              <w:t>- Programy komputerowe.</w:t>
            </w:r>
          </w:p>
          <w:p w:rsidR="002D5E03" w:rsidRDefault="00197532">
            <w:pPr>
              <w:ind w:left="72"/>
              <w:rPr>
                <w:rFonts w:hint="eastAsia"/>
              </w:rPr>
            </w:pPr>
            <w:r>
              <w:t xml:space="preserve">- Zeszyty ORTOGRAFFITI do gimnazjów i szkół </w:t>
            </w:r>
            <w:proofErr w:type="spellStart"/>
            <w:r>
              <w:t>ponadgimnazjalnych</w:t>
            </w:r>
            <w:proofErr w:type="spellEnd"/>
            <w:r>
              <w:t xml:space="preserve"> </w:t>
            </w:r>
          </w:p>
        </w:tc>
      </w:tr>
      <w:tr w:rsidR="002D5E03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D5E03" w:rsidRDefault="00197532">
            <w:pPr>
              <w:spacing w:before="120" w:after="120"/>
              <w:rPr>
                <w:rFonts w:hint="eastAsia"/>
              </w:rPr>
            </w:pPr>
            <w:r>
              <w:t>Metody kształcenia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2D5E03" w:rsidRDefault="00197532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METODY PODAJĄCE – wykład</w:t>
            </w:r>
          </w:p>
          <w:p w:rsidR="002D5E03" w:rsidRDefault="00197532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METODY PROBLEMOWE – dyskusja, samodzielne dochodzenie do wiedzy, metody aktywizujące: drama, burza mózgów, inscenizacja</w:t>
            </w:r>
          </w:p>
          <w:p w:rsidR="002D5E03" w:rsidRDefault="00197532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METODY EKSPONUJĄCE – uczenie się poprzez przeżywanie</w:t>
            </w:r>
          </w:p>
          <w:p w:rsidR="002D5E03" w:rsidRDefault="00197532">
            <w:pPr>
              <w:ind w:left="72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METODY PRAKTYCZNE – oparte na praktycznej działalności studentów np. ćwiczenia przedmiotowe i projekty, prowadzenie elementów scenariuszy zajęć.</w:t>
            </w:r>
          </w:p>
        </w:tc>
      </w:tr>
    </w:tbl>
    <w:p w:rsidR="002D5E03" w:rsidRDefault="002D5E03">
      <w:pPr>
        <w:rPr>
          <w:rFonts w:hint="eastAsia"/>
          <w:sz w:val="22"/>
          <w:szCs w:val="22"/>
        </w:rPr>
      </w:pPr>
    </w:p>
    <w:tbl>
      <w:tblPr>
        <w:tblW w:w="10008" w:type="dxa"/>
        <w:tblBorders>
          <w:top w:val="single" w:sz="4" w:space="0" w:color="000000"/>
          <w:left w:val="single" w:sz="12" w:space="0" w:color="000000"/>
          <w:bottom w:val="single" w:sz="2" w:space="0" w:color="000000"/>
          <w:right w:val="single" w:sz="4" w:space="0" w:color="000000"/>
          <w:insideH w:val="single" w:sz="2" w:space="0" w:color="000000"/>
          <w:insideV w:val="single" w:sz="4" w:space="0" w:color="000000"/>
        </w:tblBorders>
        <w:tblCellMar>
          <w:left w:w="107" w:type="dxa"/>
        </w:tblCellMar>
        <w:tblLook w:val="01E0"/>
      </w:tblPr>
      <w:tblGrid>
        <w:gridCol w:w="2660"/>
        <w:gridCol w:w="5548"/>
        <w:gridCol w:w="1800"/>
      </w:tblGrid>
      <w:tr w:rsidR="002D5E03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E03" w:rsidRDefault="00197532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D5E03" w:rsidRDefault="002D5E03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2D5E03" w:rsidRDefault="00197532">
            <w:pPr>
              <w:jc w:val="center"/>
              <w:rPr>
                <w:rFonts w:hint="eastAsia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2D5E03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2D5E03" w:rsidRPr="00197532" w:rsidRDefault="00197532">
            <w:pPr>
              <w:rPr>
                <w:rFonts w:ascii="Times New Roman" w:hAnsi="Times New Roman" w:cs="Times New Roman"/>
              </w:rPr>
            </w:pPr>
            <w:r w:rsidRPr="00197532">
              <w:rPr>
                <w:rFonts w:ascii="Times New Roman" w:hAnsi="Times New Roman" w:cs="Times New Roman"/>
                <w:sz w:val="22"/>
                <w:szCs w:val="22"/>
              </w:rPr>
              <w:t>Ocena cząstkowa: indywidualne rozwiązywanie zadań w ramach ćwiczeń na zajęciach i w domu.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2D5E03" w:rsidRPr="00197532" w:rsidRDefault="0019753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97532">
              <w:rPr>
                <w:rFonts w:ascii="Times New Roman" w:hAnsi="Times New Roman" w:cs="Times New Roman"/>
                <w:sz w:val="22"/>
                <w:szCs w:val="22"/>
              </w:rPr>
              <w:t>01,02,03</w:t>
            </w:r>
          </w:p>
        </w:tc>
      </w:tr>
      <w:tr w:rsidR="002D5E03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Pr="00197532" w:rsidRDefault="0019753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97532">
              <w:rPr>
                <w:rFonts w:ascii="Times New Roman" w:hAnsi="Times New Roman" w:cs="Times New Roman"/>
                <w:sz w:val="22"/>
                <w:szCs w:val="22"/>
              </w:rPr>
              <w:t xml:space="preserve">Ocena formująca: praca w zespołach dyskusyjnych, (gra symulacyjna, drama).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D5E03" w:rsidRPr="00197532" w:rsidRDefault="0019753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97532">
              <w:rPr>
                <w:rFonts w:ascii="Times New Roman" w:hAnsi="Times New Roman" w:cs="Times New Roman"/>
                <w:sz w:val="22"/>
                <w:szCs w:val="22"/>
              </w:rPr>
              <w:t>06,</w:t>
            </w:r>
          </w:p>
        </w:tc>
      </w:tr>
      <w:tr w:rsidR="002D5E03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Pr="00197532" w:rsidRDefault="00197532">
            <w:pPr>
              <w:rPr>
                <w:rFonts w:ascii="Times New Roman" w:hAnsi="Times New Roman" w:cs="Times New Roman"/>
              </w:rPr>
            </w:pPr>
            <w:r w:rsidRPr="00197532">
              <w:rPr>
                <w:rFonts w:ascii="Times New Roman" w:hAnsi="Times New Roman" w:cs="Times New Roman"/>
                <w:sz w:val="22"/>
                <w:szCs w:val="22"/>
              </w:rPr>
              <w:t>Ocena podsumowująca: test z pytaniami otwartymi; projekty ćwiczeń przeprowadzonych w warunkach szkolnych i  domowych.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D5E03" w:rsidRPr="00197532" w:rsidRDefault="0019753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97532">
              <w:rPr>
                <w:rFonts w:ascii="Times New Roman" w:hAnsi="Times New Roman" w:cs="Times New Roman"/>
                <w:sz w:val="22"/>
                <w:szCs w:val="22"/>
              </w:rPr>
              <w:t>04,05</w:t>
            </w:r>
          </w:p>
        </w:tc>
      </w:tr>
      <w:tr w:rsidR="002D5E03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D5E03" w:rsidRPr="00197532" w:rsidRDefault="00197532">
            <w:pPr>
              <w:rPr>
                <w:rFonts w:ascii="Times New Roman" w:hAnsi="Times New Roman" w:cs="Times New Roman"/>
              </w:rPr>
            </w:pPr>
            <w:r w:rsidRPr="00197532"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2D5E03" w:rsidRPr="00197532" w:rsidRDefault="00197532">
            <w:pPr>
              <w:rPr>
                <w:rFonts w:ascii="Times New Roman" w:hAnsi="Times New Roman" w:cs="Times New Roman"/>
              </w:rPr>
            </w:pPr>
            <w:r w:rsidRPr="00197532">
              <w:rPr>
                <w:rFonts w:ascii="Times New Roman" w:hAnsi="Times New Roman" w:cs="Times New Roman"/>
                <w:sz w:val="22"/>
                <w:szCs w:val="22"/>
              </w:rPr>
              <w:t>Zaliczenie:</w:t>
            </w:r>
          </w:p>
          <w:p w:rsidR="002D5E03" w:rsidRPr="00197532" w:rsidRDefault="00197532">
            <w:pPr>
              <w:rPr>
                <w:rFonts w:ascii="Times New Roman" w:hAnsi="Times New Roman" w:cs="Times New Roman"/>
              </w:rPr>
            </w:pPr>
            <w:r w:rsidRPr="00197532">
              <w:rPr>
                <w:rFonts w:ascii="Times New Roman" w:hAnsi="Times New Roman" w:cs="Times New Roman"/>
                <w:sz w:val="22"/>
                <w:szCs w:val="22"/>
              </w:rPr>
              <w:t xml:space="preserve">- sprawdzenie znajomości treści przedmiotu (50%) </w:t>
            </w:r>
          </w:p>
          <w:p w:rsidR="002D5E03" w:rsidRPr="00197532" w:rsidRDefault="00197532">
            <w:pPr>
              <w:rPr>
                <w:rFonts w:ascii="Times New Roman" w:hAnsi="Times New Roman" w:cs="Times New Roman"/>
              </w:rPr>
            </w:pPr>
            <w:r w:rsidRPr="00197532">
              <w:rPr>
                <w:rFonts w:ascii="Times New Roman" w:hAnsi="Times New Roman" w:cs="Times New Roman"/>
                <w:sz w:val="22"/>
                <w:szCs w:val="22"/>
              </w:rPr>
              <w:t xml:space="preserve">- opracowanie zestawu ćwiczeń stymulujących rozwój uczniów  </w:t>
            </w:r>
            <w:bookmarkStart w:id="0" w:name="__DdeLink__3164_4223693715"/>
            <w:r w:rsidRPr="00197532">
              <w:rPr>
                <w:rFonts w:ascii="Times New Roman" w:hAnsi="Times New Roman" w:cs="Times New Roman"/>
                <w:sz w:val="22"/>
                <w:szCs w:val="22"/>
              </w:rPr>
              <w:t>(35%)</w:t>
            </w:r>
            <w:bookmarkEnd w:id="0"/>
          </w:p>
          <w:p w:rsidR="002D5E03" w:rsidRPr="00197532" w:rsidRDefault="00197532">
            <w:pPr>
              <w:rPr>
                <w:rFonts w:ascii="Times New Roman" w:hAnsi="Times New Roman" w:cs="Times New Roman"/>
              </w:rPr>
            </w:pPr>
            <w:r w:rsidRPr="00197532">
              <w:rPr>
                <w:rFonts w:ascii="Times New Roman" w:hAnsi="Times New Roman" w:cs="Times New Roman"/>
                <w:sz w:val="22"/>
                <w:szCs w:val="22"/>
              </w:rPr>
              <w:t>- opracowanie pomocy dydaktycznych (15%)</w:t>
            </w:r>
          </w:p>
        </w:tc>
      </w:tr>
    </w:tbl>
    <w:p w:rsidR="002D5E03" w:rsidRDefault="002D5E03">
      <w:pPr>
        <w:rPr>
          <w:rFonts w:hint="eastAsia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1"/>
        <w:gridCol w:w="2817"/>
      </w:tblGrid>
      <w:tr w:rsidR="002D5E03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2D5E03">
            <w:pPr>
              <w:jc w:val="center"/>
              <w:rPr>
                <w:rFonts w:hint="eastAsia"/>
                <w:b/>
              </w:rPr>
            </w:pPr>
          </w:p>
          <w:p w:rsidR="002D5E03" w:rsidRDefault="00197532">
            <w:pPr>
              <w:jc w:val="center"/>
              <w:rPr>
                <w:rFonts w:hint="eastAsia"/>
              </w:rPr>
            </w:pPr>
            <w:r>
              <w:rPr>
                <w:b/>
              </w:rPr>
              <w:t>NAKŁAD PRACY STUDENTA</w:t>
            </w:r>
          </w:p>
          <w:p w:rsidR="002D5E03" w:rsidRDefault="002D5E03">
            <w:pPr>
              <w:jc w:val="center"/>
              <w:rPr>
                <w:rFonts w:hint="eastAsia"/>
                <w:b/>
                <w:color w:val="FF0000"/>
              </w:rPr>
            </w:pPr>
          </w:p>
        </w:tc>
      </w:tr>
      <w:tr w:rsidR="002D5E0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2D5E03">
            <w:pPr>
              <w:jc w:val="center"/>
              <w:rPr>
                <w:rFonts w:hint="eastAsia"/>
              </w:rPr>
            </w:pPr>
          </w:p>
          <w:p w:rsidR="002D5E03" w:rsidRDefault="00197532">
            <w:pPr>
              <w:jc w:val="center"/>
              <w:rPr>
                <w:rFonts w:hint="eastAsia"/>
              </w:rPr>
            </w:pPr>
            <w: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D5E03" w:rsidRDefault="00197532">
            <w:pPr>
              <w:jc w:val="center"/>
              <w:rPr>
                <w:rFonts w:hint="eastAsia"/>
              </w:rPr>
            </w:pPr>
            <w:r>
              <w:t xml:space="preserve">Liczba godzin  </w:t>
            </w:r>
          </w:p>
        </w:tc>
      </w:tr>
      <w:tr w:rsidR="002D5E03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2D5E03">
            <w:pPr>
              <w:rPr>
                <w:rFonts w:hint="eastAsi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197532">
            <w:pPr>
              <w:jc w:val="center"/>
              <w:rPr>
                <w:rFonts w:hint="eastAsia"/>
              </w:rPr>
            </w:pPr>
            <w:r>
              <w:t xml:space="preserve">Ogółem 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D5E03" w:rsidRDefault="00197532">
            <w:pPr>
              <w:jc w:val="center"/>
              <w:rPr>
                <w:rFonts w:hint="eastAsia"/>
              </w:rPr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</w:tr>
      <w:tr w:rsidR="002D5E0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197532">
            <w:pPr>
              <w:spacing w:before="60" w:after="60"/>
              <w:rPr>
                <w:rFonts w:hint="eastAsia"/>
              </w:rPr>
            </w:pPr>
            <w:r>
              <w:lastRenderedPageBreak/>
              <w:t>Udział w wykładach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197532">
            <w:pPr>
              <w:jc w:val="center"/>
              <w:rPr>
                <w:rFonts w:hint="eastAsia"/>
              </w:rPr>
            </w:pPr>
            <w:r>
              <w:t>15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D5E03" w:rsidRDefault="00485BC9">
            <w:pPr>
              <w:jc w:val="center"/>
              <w:rPr>
                <w:rFonts w:hint="eastAsia"/>
              </w:rPr>
            </w:pPr>
            <w:r>
              <w:t>-</w:t>
            </w:r>
          </w:p>
        </w:tc>
      </w:tr>
      <w:tr w:rsidR="002D5E0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197532">
            <w:pPr>
              <w:spacing w:before="60" w:after="60"/>
              <w:rPr>
                <w:rFonts w:hint="eastAsia"/>
              </w:rPr>
            </w:pPr>
            <w:r>
              <w:t xml:space="preserve">Samodzielne studiowanie 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197532">
            <w:pPr>
              <w:jc w:val="center"/>
              <w:rPr>
                <w:rFonts w:hint="eastAsia"/>
              </w:rPr>
            </w:pPr>
            <w:r>
              <w:t>5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D5E03" w:rsidRDefault="00485BC9">
            <w:pPr>
              <w:jc w:val="center"/>
              <w:rPr>
                <w:rFonts w:hint="eastAsia"/>
              </w:rPr>
            </w:pPr>
            <w:r>
              <w:t>-</w:t>
            </w:r>
          </w:p>
        </w:tc>
      </w:tr>
      <w:tr w:rsidR="002D5E0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197532">
            <w:pPr>
              <w:spacing w:before="60" w:after="60"/>
              <w:jc w:val="both"/>
              <w:rPr>
                <w:rFonts w:hint="eastAsia"/>
              </w:rPr>
            </w:pPr>
            <w:r>
              <w:t>Udział w ćwiczeniach audytoryjnych                                 i laboratoryjnych, warsztatach, seminariach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197532">
            <w:pPr>
              <w:jc w:val="center"/>
              <w:rPr>
                <w:rFonts w:hint="eastAsia"/>
              </w:rPr>
            </w:pPr>
            <w:r>
              <w:t>30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D5E03" w:rsidRDefault="00197532">
            <w:pPr>
              <w:jc w:val="center"/>
              <w:rPr>
                <w:rFonts w:hint="eastAsia"/>
              </w:rPr>
            </w:pPr>
            <w:r>
              <w:t>30</w:t>
            </w:r>
          </w:p>
        </w:tc>
      </w:tr>
      <w:tr w:rsidR="002D5E0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197532">
            <w:pPr>
              <w:spacing w:before="60" w:after="60"/>
              <w:jc w:val="both"/>
              <w:rPr>
                <w:rFonts w:hint="eastAsia"/>
              </w:rPr>
            </w:pPr>
            <w:r>
              <w:t>Samodzielne przygotowywanie się do ćwiczeń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197532">
            <w:pPr>
              <w:jc w:val="center"/>
              <w:rPr>
                <w:rFonts w:hint="eastAsia"/>
              </w:rPr>
            </w:pPr>
            <w:r>
              <w:t>9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D5E03" w:rsidRDefault="00197532">
            <w:pPr>
              <w:jc w:val="center"/>
              <w:rPr>
                <w:rFonts w:hint="eastAsia"/>
              </w:rPr>
            </w:pPr>
            <w:r>
              <w:t>9</w:t>
            </w:r>
          </w:p>
        </w:tc>
      </w:tr>
      <w:tr w:rsidR="002D5E0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197532">
            <w:pPr>
              <w:spacing w:before="60" w:after="60"/>
              <w:jc w:val="both"/>
              <w:rPr>
                <w:rFonts w:hint="eastAsia"/>
              </w:rPr>
            </w:pPr>
            <w:r>
              <w:t>Przygotowanie projektu / eseju / itp.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197532">
            <w:pPr>
              <w:jc w:val="center"/>
              <w:rPr>
                <w:rFonts w:hint="eastAsia"/>
              </w:rPr>
            </w:pPr>
            <w:r>
              <w:t>10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D5E03" w:rsidRDefault="00197532">
            <w:pPr>
              <w:jc w:val="center"/>
              <w:rPr>
                <w:rFonts w:hint="eastAsia"/>
              </w:rPr>
            </w:pPr>
            <w:r>
              <w:t>10</w:t>
            </w:r>
          </w:p>
        </w:tc>
      </w:tr>
      <w:tr w:rsidR="002D5E0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197532">
            <w:pPr>
              <w:spacing w:before="60" w:after="60"/>
              <w:jc w:val="both"/>
              <w:rPr>
                <w:rFonts w:hint="eastAsia"/>
              </w:rPr>
            </w:pPr>
            <w:r>
              <w:t>Przygotowanie się do egzaminu / zaliczenia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485BC9">
            <w:pPr>
              <w:jc w:val="center"/>
              <w:rPr>
                <w:rFonts w:hint="eastAsia"/>
              </w:rPr>
            </w:pPr>
            <w:r>
              <w:t>5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D5E03" w:rsidRDefault="00485BC9">
            <w:pPr>
              <w:jc w:val="center"/>
              <w:rPr>
                <w:rFonts w:hint="eastAsia"/>
              </w:rPr>
            </w:pPr>
            <w:r>
              <w:t>5</w:t>
            </w:r>
          </w:p>
        </w:tc>
      </w:tr>
      <w:tr w:rsidR="002D5E0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197532">
            <w:pPr>
              <w:spacing w:before="60" w:after="60"/>
              <w:jc w:val="both"/>
              <w:rPr>
                <w:rFonts w:hint="eastAsia"/>
              </w:rPr>
            </w:pPr>
            <w:r>
              <w:t>Udział w konsultacjach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197532">
            <w:pPr>
              <w:jc w:val="center"/>
              <w:rPr>
                <w:rFonts w:hint="eastAsia"/>
              </w:rPr>
            </w:pPr>
            <w:r>
              <w:t>1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D5E03" w:rsidRDefault="00197532">
            <w:pPr>
              <w:jc w:val="center"/>
              <w:rPr>
                <w:rFonts w:hint="eastAsia"/>
              </w:rPr>
            </w:pPr>
            <w:r>
              <w:t>-</w:t>
            </w:r>
          </w:p>
        </w:tc>
      </w:tr>
      <w:tr w:rsidR="002D5E0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197532">
            <w:pPr>
              <w:spacing w:before="60" w:after="60"/>
              <w:jc w:val="both"/>
              <w:rPr>
                <w:rFonts w:hint="eastAsia"/>
              </w:rPr>
            </w:pPr>
            <w:r>
              <w:t>Inne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2D5E03">
            <w:pPr>
              <w:jc w:val="center"/>
              <w:rPr>
                <w:rFonts w:hint="eastAsia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D5E03" w:rsidRDefault="002D5E03">
            <w:pPr>
              <w:jc w:val="center"/>
              <w:rPr>
                <w:rFonts w:hint="eastAsia"/>
              </w:rPr>
            </w:pPr>
          </w:p>
        </w:tc>
      </w:tr>
      <w:tr w:rsidR="002D5E0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197532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ŁĄCZNY nakład pracy studenta w godz.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5E03" w:rsidRDefault="00197532">
            <w:pPr>
              <w:spacing w:before="60" w:after="60"/>
              <w:jc w:val="center"/>
              <w:rPr>
                <w:rFonts w:hint="eastAsia"/>
              </w:rPr>
            </w:pPr>
            <w:r>
              <w:t>75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D5E03" w:rsidRDefault="00197532">
            <w:pPr>
              <w:spacing w:before="60" w:after="60"/>
              <w:jc w:val="center"/>
              <w:rPr>
                <w:rFonts w:hint="eastAsia"/>
              </w:rPr>
            </w:pPr>
            <w:r>
              <w:t>5</w:t>
            </w:r>
            <w:r w:rsidR="00485BC9">
              <w:t>4</w:t>
            </w:r>
          </w:p>
        </w:tc>
      </w:tr>
      <w:tr w:rsidR="002D5E03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2D5E03" w:rsidRDefault="00197532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2D5E03" w:rsidRDefault="00197532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3</w:t>
            </w:r>
          </w:p>
        </w:tc>
      </w:tr>
      <w:tr w:rsidR="002D5E03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2D5E03" w:rsidRDefault="00197532">
            <w:pPr>
              <w:spacing w:before="60" w:after="60"/>
              <w:jc w:val="both"/>
              <w:rPr>
                <w:rFonts w:hint="eastAsia"/>
              </w:rPr>
            </w:pPr>
            <w:r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2D5E03" w:rsidRDefault="00197532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3 (PEDAGOGIKA)</w:t>
            </w:r>
          </w:p>
        </w:tc>
      </w:tr>
      <w:tr w:rsidR="002D5E0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2D5E03" w:rsidRDefault="00197532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2D5E03" w:rsidRDefault="00197532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2,</w:t>
            </w:r>
            <w:r w:rsidR="00485BC9">
              <w:rPr>
                <w:b/>
              </w:rPr>
              <w:t>2</w:t>
            </w:r>
          </w:p>
        </w:tc>
      </w:tr>
      <w:tr w:rsidR="002D5E0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2D5E03" w:rsidRDefault="00197532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2D5E03" w:rsidRDefault="00485BC9" w:rsidP="00485BC9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2,2</w:t>
            </w:r>
          </w:p>
        </w:tc>
      </w:tr>
    </w:tbl>
    <w:p w:rsidR="002D5E03" w:rsidRDefault="002D5E03">
      <w:pPr>
        <w:rPr>
          <w:rFonts w:hint="eastAsia"/>
        </w:rPr>
      </w:pPr>
    </w:p>
    <w:sectPr w:rsidR="002D5E03" w:rsidSect="002D5E03"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EE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;Helvetica;Segoe UI;Sego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characterSpacingControl w:val="doNotCompress"/>
  <w:compat>
    <w:useFELayout/>
  </w:compat>
  <w:rsids>
    <w:rsidRoot w:val="002D5E03"/>
    <w:rsid w:val="00197532"/>
    <w:rsid w:val="002D5E03"/>
    <w:rsid w:val="00485BC9"/>
    <w:rsid w:val="007E6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Lucida Sans"/>
        <w:kern w:val="2"/>
        <w:szCs w:val="24"/>
        <w:lang w:val="pl-PL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D5E03"/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eading1">
    <w:name w:val="Heading 1"/>
    <w:basedOn w:val="Normalny"/>
    <w:qFormat/>
    <w:rsid w:val="002D5E03"/>
    <w:pPr>
      <w:keepNext/>
      <w:outlineLvl w:val="0"/>
    </w:pPr>
    <w:rPr>
      <w:b/>
    </w:rPr>
  </w:style>
  <w:style w:type="paragraph" w:customStyle="1" w:styleId="Heading2">
    <w:name w:val="Heading 2"/>
    <w:basedOn w:val="Normalny"/>
    <w:qFormat/>
    <w:rsid w:val="002D5E03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">
    <w:name w:val="header"/>
    <w:basedOn w:val="Normalny"/>
    <w:next w:val="Tekstpodstawowy"/>
    <w:qFormat/>
    <w:rsid w:val="002D5E03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2D5E03"/>
    <w:pPr>
      <w:spacing w:after="140" w:line="276" w:lineRule="auto"/>
    </w:pPr>
  </w:style>
  <w:style w:type="paragraph" w:styleId="Lista">
    <w:name w:val="List"/>
    <w:basedOn w:val="Tekstpodstawowy"/>
    <w:rsid w:val="002D5E03"/>
  </w:style>
  <w:style w:type="paragraph" w:customStyle="1" w:styleId="Caption">
    <w:name w:val="Caption"/>
    <w:basedOn w:val="Normalny"/>
    <w:qFormat/>
    <w:rsid w:val="002D5E03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2D5E03"/>
    <w:pPr>
      <w:suppressLineNumbers/>
    </w:pPr>
  </w:style>
  <w:style w:type="paragraph" w:customStyle="1" w:styleId="Zawartotabeli">
    <w:name w:val="Zawartość tabeli"/>
    <w:basedOn w:val="Normalny"/>
    <w:qFormat/>
    <w:rsid w:val="002D5E03"/>
    <w:pPr>
      <w:suppressLineNumbers/>
    </w:pPr>
  </w:style>
  <w:style w:type="paragraph" w:customStyle="1" w:styleId="Nagwektabeli">
    <w:name w:val="Nagłówek tabeli"/>
    <w:basedOn w:val="Zawartotabeli"/>
    <w:qFormat/>
    <w:rsid w:val="002D5E03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1082</Words>
  <Characters>6498</Characters>
  <Application>Microsoft Office Word</Application>
  <DocSecurity>0</DocSecurity>
  <Lines>54</Lines>
  <Paragraphs>15</Paragraphs>
  <ScaleCrop>false</ScaleCrop>
  <Company/>
  <LinksUpToDate>false</LinksUpToDate>
  <CharactersWithSpaces>7565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PWSZ</cp:lastModifiedBy>
  <cp:revision>19</cp:revision>
  <dcterms:created xsi:type="dcterms:W3CDTF">2018-12-04T14:03:00Z</dcterms:created>
  <dcterms:modified xsi:type="dcterms:W3CDTF">2019-01-13T20:43:00Z</dcterms:modified>
  <dc:language>pl-PL</dc:language>
</cp:coreProperties>
</file>